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DA6AC" w14:textId="77777777" w:rsidR="00E87676" w:rsidRDefault="00000000">
      <w:pPr>
        <w:ind w:left="1134" w:hanging="2268"/>
      </w:pPr>
      <w:r>
        <w:rPr>
          <w:rFonts w:ascii="Arial" w:hAnsi="Arial" w:cs="Arial"/>
          <w:b/>
          <w:noProof/>
          <w:sz w:val="24"/>
          <w:szCs w:val="24"/>
        </w:rPr>
        <w:pict w14:anchorId="324519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9.85pt;margin-top:12pt;width:65.25pt;height:62.25pt;z-index:1">
            <v:imagedata r:id="rId5" o:title=""/>
          </v:shape>
        </w:pict>
      </w:r>
      <w:r w:rsidR="00E87676">
        <w:t xml:space="preserve">       </w:t>
      </w:r>
      <w:r w:rsidR="00E87676">
        <w:sym w:font="Symbol" w:char="F0E9"/>
      </w:r>
      <w:r w:rsidR="00E87676">
        <w:t xml:space="preserve">                   </w:t>
      </w:r>
      <w:r w:rsidR="00CE19C9">
        <w:tab/>
      </w:r>
      <w:r w:rsidR="00E87676">
        <w:sym w:font="Symbol" w:char="F0F9"/>
      </w:r>
    </w:p>
    <w:p w14:paraId="5E900B8B" w14:textId="77777777" w:rsidR="00E87676" w:rsidRDefault="00D93431" w:rsidP="00D93431">
      <w:pPr>
        <w:jc w:val="center"/>
      </w:pPr>
      <w:r>
        <w:rPr>
          <w:rFonts w:ascii="Britannic Bold" w:hAnsi="Britannic Bold"/>
          <w:b/>
          <w:sz w:val="60"/>
        </w:rPr>
        <w:t xml:space="preserve">      </w:t>
      </w:r>
      <w:r w:rsidR="00A85E58">
        <w:rPr>
          <w:rFonts w:ascii="Britannic Bold" w:hAnsi="Britannic Bold"/>
          <w:b/>
          <w:sz w:val="60"/>
        </w:rPr>
        <w:t xml:space="preserve">   </w:t>
      </w:r>
      <w:r w:rsidR="00E87676">
        <w:rPr>
          <w:rFonts w:ascii="Britannic Bold" w:hAnsi="Britannic Bold"/>
          <w:b/>
          <w:sz w:val="60"/>
        </w:rPr>
        <w:t>EXTRAIT</w:t>
      </w:r>
    </w:p>
    <w:p w14:paraId="5717C576" w14:textId="77777777" w:rsidR="00E87676" w:rsidRDefault="00E87676" w:rsidP="00D93431">
      <w:pPr>
        <w:jc w:val="center"/>
      </w:pPr>
    </w:p>
    <w:p w14:paraId="45FF2445" w14:textId="77777777" w:rsidR="00E87676" w:rsidRPr="00D93431" w:rsidRDefault="00D93431" w:rsidP="00D93431">
      <w:pPr>
        <w:jc w:val="center"/>
        <w:rPr>
          <w:sz w:val="40"/>
          <w:szCs w:val="40"/>
        </w:rPr>
      </w:pPr>
      <w:r>
        <w:rPr>
          <w:rFonts w:ascii="Britannic Bold" w:hAnsi="Britannic Bold"/>
          <w:b/>
          <w:sz w:val="40"/>
          <w:szCs w:val="40"/>
        </w:rPr>
        <w:t xml:space="preserve">               </w:t>
      </w:r>
      <w:r w:rsidR="00E87676" w:rsidRPr="00D93431">
        <w:rPr>
          <w:rFonts w:ascii="Britannic Bold" w:hAnsi="Britannic Bold"/>
          <w:b/>
          <w:sz w:val="40"/>
          <w:szCs w:val="40"/>
        </w:rPr>
        <w:t>DU</w:t>
      </w:r>
      <w:r w:rsidR="00E87676" w:rsidRPr="00D93431">
        <w:rPr>
          <w:sz w:val="40"/>
          <w:szCs w:val="40"/>
        </w:rPr>
        <w:t xml:space="preserve"> </w:t>
      </w:r>
      <w:r w:rsidR="00E87676" w:rsidRPr="00D93431">
        <w:rPr>
          <w:rFonts w:ascii="Britannic Bold" w:hAnsi="Britannic Bold"/>
          <w:b/>
          <w:sz w:val="40"/>
          <w:szCs w:val="40"/>
        </w:rPr>
        <w:t>REGISTRE DES ARRETES DU MAIRE</w:t>
      </w:r>
    </w:p>
    <w:p w14:paraId="681F5430" w14:textId="77777777" w:rsidR="00E87676" w:rsidRDefault="00E87676" w:rsidP="00B70B16">
      <w:pPr>
        <w:ind w:hanging="1134"/>
      </w:pPr>
      <w:r>
        <w:t xml:space="preserve">       </w:t>
      </w:r>
      <w:r>
        <w:sym w:font="Symbol" w:char="F0EB"/>
      </w:r>
      <w:r>
        <w:tab/>
      </w:r>
      <w:r>
        <w:tab/>
        <w:t xml:space="preserve">       </w:t>
      </w:r>
      <w:r>
        <w:sym w:font="Symbol" w:char="F0FB"/>
      </w:r>
    </w:p>
    <w:p w14:paraId="14EDAF93" w14:textId="77777777" w:rsidR="0082050C" w:rsidRDefault="0082050C"/>
    <w:p w14:paraId="7D7550B9" w14:textId="77777777" w:rsidR="0082050C" w:rsidRPr="00D93431" w:rsidRDefault="0082050C" w:rsidP="00D93431">
      <w:pPr>
        <w:pStyle w:val="Titre1"/>
        <w:jc w:val="center"/>
        <w:rPr>
          <w:rFonts w:ascii="Times New Roman" w:hAnsi="Times New Roman" w:cs="Times New Roman"/>
        </w:rPr>
      </w:pPr>
      <w:r w:rsidRPr="0082050C">
        <w:t>ARR</w:t>
      </w:r>
      <w:r>
        <w:t>Ê</w:t>
      </w:r>
      <w:r w:rsidRPr="0082050C">
        <w:t>TÉ</w:t>
      </w:r>
      <w:r>
        <w:t xml:space="preserve"> DE CIRCULATION</w:t>
      </w:r>
    </w:p>
    <w:p w14:paraId="18A6BD80" w14:textId="77777777" w:rsidR="0082050C" w:rsidRDefault="0082050C" w:rsidP="0082050C">
      <w:pPr>
        <w:jc w:val="center"/>
        <w:rPr>
          <w:rFonts w:ascii="Times New Roman" w:hAnsi="Times New Roman"/>
          <w:b/>
          <w:sz w:val="32"/>
        </w:rPr>
      </w:pPr>
    </w:p>
    <w:p w14:paraId="4FC08761" w14:textId="74032BB3" w:rsidR="003F1B4E" w:rsidRPr="003F1B4E" w:rsidRDefault="003F1B4E" w:rsidP="00514C8F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F1B4E">
        <w:rPr>
          <w:rFonts w:ascii="Arial" w:hAnsi="Arial" w:cs="Arial"/>
          <w:b/>
          <w:sz w:val="24"/>
          <w:szCs w:val="24"/>
        </w:rPr>
        <w:t>R</w:t>
      </w:r>
      <w:r w:rsidR="00307D8D">
        <w:rPr>
          <w:rFonts w:ascii="Arial" w:hAnsi="Arial" w:cs="Arial"/>
          <w:b/>
          <w:sz w:val="24"/>
          <w:szCs w:val="24"/>
        </w:rPr>
        <w:t xml:space="preserve">estriction de chaussée </w:t>
      </w:r>
      <w:r w:rsidRPr="003F1B4E">
        <w:rPr>
          <w:rFonts w:ascii="Arial" w:hAnsi="Arial" w:cs="Arial"/>
          <w:b/>
          <w:sz w:val="24"/>
          <w:szCs w:val="24"/>
        </w:rPr>
        <w:t xml:space="preserve">lors </w:t>
      </w:r>
      <w:r w:rsidR="00F20862">
        <w:rPr>
          <w:rFonts w:ascii="Arial" w:hAnsi="Arial" w:cs="Arial"/>
          <w:b/>
          <w:sz w:val="24"/>
          <w:szCs w:val="24"/>
        </w:rPr>
        <w:t xml:space="preserve">de travaux </w:t>
      </w:r>
      <w:r w:rsidR="00BB143D">
        <w:rPr>
          <w:rFonts w:ascii="Arial" w:hAnsi="Arial" w:cs="Arial"/>
          <w:b/>
          <w:sz w:val="24"/>
          <w:szCs w:val="24"/>
        </w:rPr>
        <w:t xml:space="preserve">sur réseau </w:t>
      </w:r>
      <w:r w:rsidR="006E58ED">
        <w:rPr>
          <w:rFonts w:ascii="Arial" w:hAnsi="Arial" w:cs="Arial"/>
          <w:b/>
          <w:sz w:val="24"/>
          <w:szCs w:val="24"/>
        </w:rPr>
        <w:t>aérien</w:t>
      </w:r>
      <w:r w:rsidR="00BB143D">
        <w:rPr>
          <w:rFonts w:ascii="Arial" w:hAnsi="Arial" w:cs="Arial"/>
          <w:b/>
          <w:sz w:val="24"/>
          <w:szCs w:val="24"/>
        </w:rPr>
        <w:t xml:space="preserve"> </w:t>
      </w:r>
    </w:p>
    <w:p w14:paraId="281670B4" w14:textId="056403C4" w:rsidR="0082050C" w:rsidRPr="00521830" w:rsidRDefault="006E58ED" w:rsidP="00521830">
      <w:pPr>
        <w:ind w:left="1410" w:right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Route de Saint Hilaire</w:t>
      </w:r>
    </w:p>
    <w:p w14:paraId="7FEE6268" w14:textId="77777777" w:rsidR="0082050C" w:rsidRDefault="0082050C"/>
    <w:p w14:paraId="774238BF" w14:textId="77777777" w:rsidR="00E87676" w:rsidRDefault="00E87676"/>
    <w:p w14:paraId="4287F916" w14:textId="77777777" w:rsidR="00E87676" w:rsidRDefault="00E8767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Le Maire de la commune de</w:t>
      </w:r>
      <w:r>
        <w:rPr>
          <w:rFonts w:ascii="Times New Roman" w:hAnsi="Times New Roman"/>
          <w:b/>
          <w:sz w:val="24"/>
        </w:rPr>
        <w:t xml:space="preserve"> COLAYRAC SAINT CIRQ</w:t>
      </w:r>
    </w:p>
    <w:p w14:paraId="756BAB03" w14:textId="77777777" w:rsidR="00E87676" w:rsidRPr="00F81BA5" w:rsidRDefault="00E87676">
      <w:pPr>
        <w:jc w:val="both"/>
        <w:rPr>
          <w:rFonts w:ascii="Times New Roman" w:hAnsi="Times New Roman"/>
        </w:rPr>
      </w:pPr>
    </w:p>
    <w:p w14:paraId="3E8C931E" w14:textId="3B6B0D2F" w:rsidR="003F1B4E" w:rsidRPr="003F1B4E" w:rsidRDefault="00E87676" w:rsidP="003F1B4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F81BA5">
        <w:rPr>
          <w:rFonts w:ascii="Times New Roman" w:hAnsi="Times New Roman"/>
          <w:b/>
          <w:sz w:val="24"/>
        </w:rPr>
        <w:t>Vu</w:t>
      </w:r>
      <w:r w:rsidR="003F1B4E" w:rsidRPr="003F1B4E">
        <w:rPr>
          <w:rFonts w:ascii="Times New Roman" w:hAnsi="Times New Roman"/>
          <w:sz w:val="24"/>
        </w:rPr>
        <w:t xml:space="preserve"> la loi n° 82-213 du 2 mars 1982 modifiée relative aux droits et libertés des collectivités </w:t>
      </w:r>
      <w:r w:rsidR="00AF58B0" w:rsidRPr="003F1B4E">
        <w:rPr>
          <w:rFonts w:ascii="Times New Roman" w:hAnsi="Times New Roman"/>
          <w:sz w:val="24"/>
        </w:rPr>
        <w:t>locales ;</w:t>
      </w:r>
    </w:p>
    <w:p w14:paraId="31F4B7A5" w14:textId="77777777" w:rsidR="003F1B4E" w:rsidRPr="00F81BA5" w:rsidRDefault="003F1B4E" w:rsidP="003F1B4E">
      <w:pPr>
        <w:jc w:val="both"/>
        <w:rPr>
          <w:rFonts w:ascii="Times New Roman" w:hAnsi="Times New Roman"/>
        </w:rPr>
      </w:pPr>
    </w:p>
    <w:p w14:paraId="1436154D" w14:textId="14737FB0" w:rsidR="003F1B4E" w:rsidRPr="003F1B4E" w:rsidRDefault="00F81BA5" w:rsidP="00B70B1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Vu</w:t>
      </w:r>
      <w:r w:rsidR="003F1B4E" w:rsidRPr="003F1B4E">
        <w:rPr>
          <w:rFonts w:ascii="Times New Roman" w:hAnsi="Times New Roman"/>
          <w:sz w:val="24"/>
        </w:rPr>
        <w:t xml:space="preserve"> la loi n°83-8 du 7 janvier 1983 modifiée relative à la répartition des compétences entre les communes, les départements, les régions et l'état,</w:t>
      </w:r>
    </w:p>
    <w:p w14:paraId="79DBF513" w14:textId="77777777" w:rsidR="003F1B4E" w:rsidRPr="00F81BA5" w:rsidRDefault="003F1B4E" w:rsidP="003F1B4E">
      <w:pPr>
        <w:jc w:val="both"/>
        <w:rPr>
          <w:rFonts w:ascii="Times New Roman" w:hAnsi="Times New Roman"/>
        </w:rPr>
      </w:pPr>
    </w:p>
    <w:p w14:paraId="0655CC66" w14:textId="3B8AE504" w:rsidR="003F1B4E" w:rsidRPr="003F1B4E" w:rsidRDefault="00F81BA5" w:rsidP="00B70B1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Vu</w:t>
      </w:r>
      <w:r w:rsidR="003F1B4E" w:rsidRPr="003F1B4E">
        <w:rPr>
          <w:rFonts w:ascii="Times New Roman" w:hAnsi="Times New Roman"/>
          <w:sz w:val="24"/>
        </w:rPr>
        <w:t xml:space="preserve"> le code général des collectivités territoriales et notamment les articles L 2213.1 à L 2213.4 ;</w:t>
      </w:r>
    </w:p>
    <w:p w14:paraId="248F0726" w14:textId="77777777" w:rsidR="003F1B4E" w:rsidRPr="00F81BA5" w:rsidRDefault="003F1B4E" w:rsidP="003F1B4E">
      <w:pPr>
        <w:jc w:val="both"/>
        <w:rPr>
          <w:rFonts w:ascii="Times New Roman" w:hAnsi="Times New Roman"/>
        </w:rPr>
      </w:pPr>
    </w:p>
    <w:p w14:paraId="1E120916" w14:textId="02B5AB5D" w:rsidR="003F1B4E" w:rsidRPr="003F1B4E" w:rsidRDefault="00F81BA5" w:rsidP="00B70B1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Vu</w:t>
      </w:r>
      <w:r w:rsidR="003F1B4E" w:rsidRPr="003F1B4E">
        <w:rPr>
          <w:rFonts w:ascii="Times New Roman" w:hAnsi="Times New Roman"/>
          <w:sz w:val="24"/>
        </w:rPr>
        <w:t xml:space="preserve"> le code de la route et notamment les articles R 110.1, R 110.2, R 411.5, R 411.8, R 411.18 et R 411.25 à R 411.28 ;</w:t>
      </w:r>
    </w:p>
    <w:p w14:paraId="34F34106" w14:textId="77777777" w:rsidR="003F1B4E" w:rsidRPr="00F81BA5" w:rsidRDefault="003F1B4E" w:rsidP="003F1B4E">
      <w:pPr>
        <w:jc w:val="both"/>
        <w:rPr>
          <w:rFonts w:ascii="Times New Roman" w:hAnsi="Times New Roman"/>
        </w:rPr>
      </w:pPr>
    </w:p>
    <w:p w14:paraId="73124736" w14:textId="417D2AB3" w:rsidR="003F1B4E" w:rsidRDefault="00F81BA5" w:rsidP="00B70B1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Vu</w:t>
      </w:r>
      <w:r w:rsidR="003F1B4E" w:rsidRPr="003F1B4E">
        <w:rPr>
          <w:rFonts w:ascii="Times New Roman" w:hAnsi="Times New Roman"/>
          <w:sz w:val="24"/>
        </w:rPr>
        <w:t xml:space="preserve"> l'arrêté interministériel du 24 novembre 1967 modifié relatif à la signalisation des routes et </w:t>
      </w:r>
      <w:r w:rsidR="00606CB9" w:rsidRPr="003F1B4E">
        <w:rPr>
          <w:rFonts w:ascii="Times New Roman" w:hAnsi="Times New Roman"/>
          <w:sz w:val="24"/>
        </w:rPr>
        <w:t>autoroutes ;</w:t>
      </w:r>
    </w:p>
    <w:p w14:paraId="1F42E020" w14:textId="77777777" w:rsidR="003F1B4E" w:rsidRPr="00F81BA5" w:rsidRDefault="003F1B4E" w:rsidP="003F1B4E">
      <w:pPr>
        <w:jc w:val="both"/>
        <w:rPr>
          <w:rFonts w:ascii="Times New Roman" w:hAnsi="Times New Roman"/>
        </w:rPr>
      </w:pPr>
    </w:p>
    <w:p w14:paraId="639CE8B1" w14:textId="47912479" w:rsidR="003F1B4E" w:rsidRDefault="00F81BA5" w:rsidP="00B70B1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Vu</w:t>
      </w:r>
      <w:r w:rsidR="003F1B4E" w:rsidRPr="003F1B4E">
        <w:rPr>
          <w:rFonts w:ascii="Times New Roman" w:hAnsi="Times New Roman"/>
          <w:sz w:val="24"/>
        </w:rPr>
        <w:t xml:space="preserve"> l'instruction interministérielle sur la signalisation routière (livre I - huitième partie - signalisation temporaire - approuvée par l'arrêté interministériel du 6 novembre 1992 modifié) ;</w:t>
      </w:r>
    </w:p>
    <w:p w14:paraId="1597A991" w14:textId="77777777" w:rsidR="00A71B4A" w:rsidRPr="00F81BA5" w:rsidRDefault="00A71B4A" w:rsidP="003F1B4E">
      <w:pPr>
        <w:jc w:val="both"/>
        <w:rPr>
          <w:rFonts w:ascii="Times New Roman" w:hAnsi="Times New Roman"/>
        </w:rPr>
      </w:pPr>
    </w:p>
    <w:p w14:paraId="2B01C138" w14:textId="1FB4BF9C" w:rsidR="002E20E3" w:rsidRDefault="002E20E3" w:rsidP="00447B87">
      <w:pPr>
        <w:ind w:firstLine="708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24"/>
        </w:rPr>
        <w:t xml:space="preserve">Vu </w:t>
      </w:r>
      <w:r>
        <w:rPr>
          <w:rFonts w:ascii="Times New Roman" w:hAnsi="Times New Roman"/>
          <w:sz w:val="24"/>
        </w:rPr>
        <w:t xml:space="preserve">la demande en date du </w:t>
      </w:r>
      <w:r w:rsidR="00DC4C6B">
        <w:rPr>
          <w:rFonts w:ascii="Times New Roman" w:hAnsi="Times New Roman"/>
          <w:sz w:val="24"/>
        </w:rPr>
        <w:t>21</w:t>
      </w:r>
      <w:r w:rsidR="00DB6D98">
        <w:rPr>
          <w:rFonts w:ascii="Times New Roman" w:hAnsi="Times New Roman"/>
          <w:sz w:val="24"/>
        </w:rPr>
        <w:t xml:space="preserve"> </w:t>
      </w:r>
      <w:r w:rsidR="00476589">
        <w:rPr>
          <w:rFonts w:ascii="Times New Roman" w:hAnsi="Times New Roman"/>
          <w:sz w:val="24"/>
        </w:rPr>
        <w:t>jui</w:t>
      </w:r>
      <w:r w:rsidR="00BB143D">
        <w:rPr>
          <w:rFonts w:ascii="Times New Roman" w:hAnsi="Times New Roman"/>
          <w:sz w:val="24"/>
        </w:rPr>
        <w:t>llet</w:t>
      </w:r>
      <w:r>
        <w:rPr>
          <w:rFonts w:ascii="Times New Roman" w:hAnsi="Times New Roman"/>
          <w:sz w:val="24"/>
        </w:rPr>
        <w:t xml:space="preserve"> 202</w:t>
      </w:r>
      <w:r w:rsidR="0047658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, par laquelle l’entreprise </w:t>
      </w:r>
      <w:r w:rsidR="00DC4C6B">
        <w:rPr>
          <w:rFonts w:ascii="Times New Roman" w:hAnsi="Times New Roman"/>
          <w:sz w:val="24"/>
        </w:rPr>
        <w:t>FREE RESEAU</w:t>
      </w:r>
      <w:r>
        <w:rPr>
          <w:rFonts w:ascii="Times New Roman" w:hAnsi="Times New Roman"/>
          <w:sz w:val="24"/>
        </w:rPr>
        <w:t xml:space="preserve">, </w:t>
      </w:r>
      <w:r w:rsidR="00476589">
        <w:rPr>
          <w:rFonts w:ascii="Times New Roman" w:hAnsi="Times New Roman"/>
          <w:sz w:val="24"/>
        </w:rPr>
        <w:t xml:space="preserve">représenté par </w:t>
      </w:r>
      <w:r w:rsidR="00DC4C6B">
        <w:rPr>
          <w:rFonts w:ascii="Times New Roman" w:hAnsi="Times New Roman"/>
          <w:sz w:val="24"/>
        </w:rPr>
        <w:t>Romain MARCHANDIER</w:t>
      </w:r>
      <w:r w:rsidR="00476589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dont le siège social situé </w:t>
      </w:r>
      <w:r w:rsidR="00DC4C6B">
        <w:rPr>
          <w:rFonts w:ascii="Times New Roman" w:hAnsi="Times New Roman"/>
          <w:sz w:val="24"/>
        </w:rPr>
        <w:t xml:space="preserve">24 avenue </w:t>
      </w:r>
      <w:proofErr w:type="spellStart"/>
      <w:r w:rsidR="00DC4C6B">
        <w:rPr>
          <w:rFonts w:ascii="Times New Roman" w:hAnsi="Times New Roman"/>
          <w:sz w:val="24"/>
        </w:rPr>
        <w:t>Mondaults</w:t>
      </w:r>
      <w:proofErr w:type="spellEnd"/>
      <w:r w:rsidR="00BB143D">
        <w:rPr>
          <w:rFonts w:ascii="Times New Roman" w:hAnsi="Times New Roman"/>
          <w:sz w:val="24"/>
        </w:rPr>
        <w:t xml:space="preserve"> </w:t>
      </w:r>
      <w:r w:rsidR="00DC4C6B">
        <w:rPr>
          <w:rFonts w:ascii="Times New Roman" w:hAnsi="Times New Roman"/>
          <w:sz w:val="24"/>
        </w:rPr>
        <w:t>33270 FLOIRAC</w:t>
      </w:r>
      <w:r>
        <w:rPr>
          <w:rFonts w:ascii="Times New Roman" w:hAnsi="Times New Roman"/>
          <w:sz w:val="24"/>
        </w:rPr>
        <w:t xml:space="preserve">, nous informe qu’elle va procéder </w:t>
      </w:r>
      <w:r w:rsidR="00DB6D98">
        <w:rPr>
          <w:rFonts w:ascii="Times New Roman" w:hAnsi="Times New Roman"/>
          <w:sz w:val="24"/>
        </w:rPr>
        <w:t xml:space="preserve">à des travaux </w:t>
      </w:r>
      <w:r w:rsidR="00DC4C6B">
        <w:rPr>
          <w:rFonts w:ascii="Times New Roman" w:hAnsi="Times New Roman"/>
          <w:sz w:val="24"/>
        </w:rPr>
        <w:t xml:space="preserve">d’installation de </w:t>
      </w:r>
      <w:r w:rsidR="00C40A47">
        <w:rPr>
          <w:rFonts w:ascii="Times New Roman" w:hAnsi="Times New Roman"/>
          <w:sz w:val="24"/>
        </w:rPr>
        <w:t>câble fibre optique à l’aide d’une nacelle</w:t>
      </w:r>
      <w:r w:rsidR="00BB143D">
        <w:rPr>
          <w:rFonts w:ascii="Times New Roman" w:hAnsi="Times New Roman"/>
          <w:sz w:val="24"/>
        </w:rPr>
        <w:t xml:space="preserve"> </w:t>
      </w:r>
      <w:r w:rsidR="00C40A47">
        <w:rPr>
          <w:rFonts w:ascii="Times New Roman" w:hAnsi="Times New Roman"/>
          <w:sz w:val="24"/>
        </w:rPr>
        <w:t>au 716 route de Saint Hilaire</w:t>
      </w:r>
      <w:r>
        <w:rPr>
          <w:rFonts w:ascii="Times New Roman" w:hAnsi="Times New Roman"/>
          <w:sz w:val="24"/>
        </w:rPr>
        <w:t>,</w:t>
      </w:r>
    </w:p>
    <w:p w14:paraId="7D5E3B90" w14:textId="77777777" w:rsidR="002E20E3" w:rsidRPr="00F81BA5" w:rsidRDefault="002E20E3" w:rsidP="002E20E3">
      <w:pPr>
        <w:jc w:val="both"/>
        <w:rPr>
          <w:rFonts w:ascii="Times New Roman" w:hAnsi="Times New Roman"/>
        </w:rPr>
      </w:pPr>
    </w:p>
    <w:p w14:paraId="231FF954" w14:textId="1DBDC6ED" w:rsidR="002E20E3" w:rsidRDefault="002E20E3" w:rsidP="002E20E3">
      <w:pPr>
        <w:jc w:val="both"/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Considérant </w:t>
      </w:r>
      <w:r>
        <w:rPr>
          <w:rFonts w:ascii="Times New Roman" w:hAnsi="Times New Roman"/>
          <w:sz w:val="24"/>
        </w:rPr>
        <w:t xml:space="preserve">que les travaux </w:t>
      </w:r>
      <w:r w:rsidR="00514C8F">
        <w:rPr>
          <w:rFonts w:ascii="Times New Roman" w:hAnsi="Times New Roman"/>
          <w:sz w:val="24"/>
        </w:rPr>
        <w:t>débuteront</w:t>
      </w:r>
      <w:r>
        <w:rPr>
          <w:rFonts w:ascii="Times New Roman" w:hAnsi="Times New Roman"/>
          <w:sz w:val="24"/>
        </w:rPr>
        <w:t xml:space="preserve"> le </w:t>
      </w:r>
      <w:r w:rsidR="00C40A47">
        <w:rPr>
          <w:rFonts w:ascii="Times New Roman" w:hAnsi="Times New Roman"/>
          <w:sz w:val="24"/>
        </w:rPr>
        <w:t>10 août</w:t>
      </w:r>
      <w:r>
        <w:rPr>
          <w:rFonts w:ascii="Times New Roman" w:hAnsi="Times New Roman"/>
          <w:sz w:val="24"/>
        </w:rPr>
        <w:t xml:space="preserve"> 2026, pour </w:t>
      </w:r>
      <w:r w:rsidR="00C40A47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jour</w:t>
      </w:r>
      <w:r w:rsidR="00C40A47">
        <w:rPr>
          <w:rFonts w:ascii="Times New Roman" w:hAnsi="Times New Roman"/>
          <w:sz w:val="24"/>
        </w:rPr>
        <w:t>née</w:t>
      </w:r>
      <w:r>
        <w:rPr>
          <w:rFonts w:ascii="Times New Roman" w:hAnsi="Times New Roman"/>
          <w:sz w:val="24"/>
        </w:rPr>
        <w:t>.</w:t>
      </w:r>
    </w:p>
    <w:p w14:paraId="1CACC24A" w14:textId="77777777" w:rsidR="002E20E3" w:rsidRDefault="002E20E3" w:rsidP="002E20E3">
      <w:pPr>
        <w:jc w:val="both"/>
      </w:pPr>
    </w:p>
    <w:p w14:paraId="00BA6BEA" w14:textId="77777777" w:rsidR="00514C8F" w:rsidRDefault="00514C8F" w:rsidP="002E20E3">
      <w:pPr>
        <w:jc w:val="both"/>
      </w:pPr>
    </w:p>
    <w:p w14:paraId="2AA66242" w14:textId="77777777" w:rsidR="002E20E3" w:rsidRDefault="002E20E3" w:rsidP="002E20E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40"/>
          <w:u w:val="single"/>
        </w:rPr>
        <w:t>ARRETE</w:t>
      </w:r>
    </w:p>
    <w:p w14:paraId="4C143B7E" w14:textId="77777777" w:rsidR="002E20E3" w:rsidRDefault="002E20E3" w:rsidP="002E20E3">
      <w:pPr>
        <w:jc w:val="both"/>
        <w:rPr>
          <w:rFonts w:ascii="Times New Roman" w:hAnsi="Times New Roman"/>
        </w:rPr>
      </w:pPr>
    </w:p>
    <w:p w14:paraId="18033F59" w14:textId="77777777" w:rsidR="00514C8F" w:rsidRDefault="00514C8F" w:rsidP="002E20E3">
      <w:pPr>
        <w:jc w:val="both"/>
        <w:rPr>
          <w:rFonts w:ascii="Times New Roman" w:hAnsi="Times New Roman"/>
        </w:rPr>
      </w:pPr>
    </w:p>
    <w:p w14:paraId="3F3B2F7C" w14:textId="5743088B" w:rsidR="002E20E3" w:rsidRDefault="002E20E3" w:rsidP="002E20E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u w:val="single"/>
        </w:rPr>
        <w:t>Article 1°</w:t>
      </w:r>
      <w:r>
        <w:rPr>
          <w:rFonts w:ascii="Times New Roman" w:hAnsi="Times New Roman"/>
          <w:sz w:val="24"/>
        </w:rPr>
        <w:t xml:space="preserve"> : La circulation </w:t>
      </w:r>
      <w:r w:rsidR="00C40A47">
        <w:rPr>
          <w:rFonts w:ascii="Times New Roman" w:hAnsi="Times New Roman"/>
          <w:sz w:val="24"/>
        </w:rPr>
        <w:t>route de Saint Hilaire</w:t>
      </w:r>
      <w:r>
        <w:rPr>
          <w:rFonts w:ascii="Times New Roman" w:hAnsi="Times New Roman"/>
          <w:sz w:val="24"/>
        </w:rPr>
        <w:t xml:space="preserve"> sera </w:t>
      </w:r>
      <w:r w:rsidR="00DB6D98">
        <w:rPr>
          <w:rFonts w:ascii="Times New Roman" w:hAnsi="Times New Roman"/>
          <w:sz w:val="24"/>
        </w:rPr>
        <w:t>restreinte</w:t>
      </w:r>
      <w:r>
        <w:rPr>
          <w:rFonts w:ascii="Times New Roman" w:hAnsi="Times New Roman"/>
          <w:sz w:val="24"/>
        </w:rPr>
        <w:t xml:space="preserve"> </w:t>
      </w:r>
      <w:r w:rsidR="00BB143D">
        <w:rPr>
          <w:rFonts w:ascii="Times New Roman" w:hAnsi="Times New Roman"/>
          <w:sz w:val="24"/>
        </w:rPr>
        <w:t>à compter du</w:t>
      </w:r>
      <w:r>
        <w:rPr>
          <w:rFonts w:ascii="Times New Roman" w:hAnsi="Times New Roman"/>
          <w:sz w:val="24"/>
        </w:rPr>
        <w:t xml:space="preserve"> </w:t>
      </w:r>
      <w:r w:rsidR="00C40A47">
        <w:rPr>
          <w:rFonts w:ascii="Times New Roman" w:hAnsi="Times New Roman"/>
          <w:sz w:val="24"/>
        </w:rPr>
        <w:t>10 août</w:t>
      </w:r>
      <w:r>
        <w:rPr>
          <w:rFonts w:ascii="Times New Roman" w:hAnsi="Times New Roman"/>
          <w:sz w:val="24"/>
        </w:rPr>
        <w:t xml:space="preserve"> 2026 pour </w:t>
      </w:r>
      <w:r w:rsidR="00C40A47">
        <w:rPr>
          <w:rFonts w:ascii="Times New Roman" w:hAnsi="Times New Roman"/>
          <w:sz w:val="24"/>
        </w:rPr>
        <w:t>1</w:t>
      </w:r>
      <w:r w:rsidR="00514C8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jour</w:t>
      </w:r>
      <w:r w:rsidR="00C40A47">
        <w:rPr>
          <w:rFonts w:ascii="Times New Roman" w:hAnsi="Times New Roman"/>
          <w:sz w:val="24"/>
        </w:rPr>
        <w:t>née et limitée à 30 km/h aux abords de la zone de travaux</w:t>
      </w:r>
      <w:r w:rsidR="00476589">
        <w:rPr>
          <w:rFonts w:ascii="Times New Roman" w:hAnsi="Times New Roman"/>
          <w:sz w:val="24"/>
        </w:rPr>
        <w:t>.</w:t>
      </w:r>
    </w:p>
    <w:p w14:paraId="5C99724D" w14:textId="77777777" w:rsidR="002E20E3" w:rsidRDefault="002E20E3" w:rsidP="002E20E3">
      <w:pPr>
        <w:jc w:val="both"/>
        <w:rPr>
          <w:rFonts w:ascii="Times New Roman" w:hAnsi="Times New Roman"/>
        </w:rPr>
      </w:pPr>
    </w:p>
    <w:p w14:paraId="05C2CE0A" w14:textId="418E91D8" w:rsidR="002E20E3" w:rsidRDefault="002E20E3" w:rsidP="002E20E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u w:val="single"/>
        </w:rPr>
        <w:t>Article 2° </w:t>
      </w:r>
      <w:r>
        <w:rPr>
          <w:rFonts w:ascii="Times New Roman" w:hAnsi="Times New Roman"/>
          <w:sz w:val="24"/>
        </w:rPr>
        <w:t xml:space="preserve">: La signalisation sera mise en place par l’entreprise </w:t>
      </w:r>
      <w:r w:rsidR="00C40A47">
        <w:rPr>
          <w:rFonts w:ascii="Times New Roman" w:hAnsi="Times New Roman"/>
          <w:sz w:val="24"/>
        </w:rPr>
        <w:t>FREE RESEAU</w:t>
      </w:r>
      <w:r>
        <w:rPr>
          <w:rFonts w:ascii="Times New Roman" w:hAnsi="Times New Roman"/>
          <w:sz w:val="24"/>
        </w:rPr>
        <w:t>.</w:t>
      </w:r>
    </w:p>
    <w:p w14:paraId="1D6715D9" w14:textId="77777777" w:rsidR="002E20E3" w:rsidRDefault="002E20E3" w:rsidP="002E20E3">
      <w:pPr>
        <w:jc w:val="both"/>
        <w:rPr>
          <w:rFonts w:ascii="Times New Roman" w:hAnsi="Times New Roman"/>
        </w:rPr>
      </w:pPr>
    </w:p>
    <w:p w14:paraId="16BDF2DC" w14:textId="5FE2699F" w:rsidR="002E20E3" w:rsidRDefault="002E20E3" w:rsidP="002E20E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Article 3°</w:t>
      </w:r>
      <w:r>
        <w:rPr>
          <w:rFonts w:ascii="Times New Roman" w:hAnsi="Times New Roman"/>
          <w:sz w:val="24"/>
        </w:rPr>
        <w:t xml:space="preserve"> : </w:t>
      </w:r>
      <w:r w:rsidR="00DB6D98">
        <w:rPr>
          <w:rFonts w:ascii="Times New Roman" w:hAnsi="Times New Roman"/>
          <w:sz w:val="24"/>
        </w:rPr>
        <w:t>Le stationnement et le dépassement des véhicules seront interdits au droit des travaux</w:t>
      </w:r>
      <w:r>
        <w:rPr>
          <w:rFonts w:ascii="Times New Roman" w:hAnsi="Times New Roman"/>
          <w:sz w:val="24"/>
        </w:rPr>
        <w:t>.</w:t>
      </w:r>
    </w:p>
    <w:p w14:paraId="40002D38" w14:textId="77777777" w:rsidR="00DB6D98" w:rsidRDefault="00DB6D98" w:rsidP="002E20E3">
      <w:pPr>
        <w:jc w:val="both"/>
        <w:rPr>
          <w:rFonts w:ascii="Times New Roman" w:hAnsi="Times New Roman"/>
          <w:sz w:val="24"/>
        </w:rPr>
      </w:pPr>
    </w:p>
    <w:p w14:paraId="33D3E49D" w14:textId="56F70B49" w:rsidR="00DB6D98" w:rsidRDefault="00DB6D98" w:rsidP="00DB6D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u w:val="single"/>
        </w:rPr>
        <w:t>Article 4°</w:t>
      </w:r>
      <w:r>
        <w:rPr>
          <w:rFonts w:ascii="Times New Roman" w:hAnsi="Times New Roman"/>
          <w:sz w:val="24"/>
        </w:rPr>
        <w:t xml:space="preserve"> : La circulation </w:t>
      </w:r>
      <w:r w:rsidR="000C7C99">
        <w:rPr>
          <w:rFonts w:ascii="Times New Roman" w:hAnsi="Times New Roman"/>
          <w:sz w:val="24"/>
        </w:rPr>
        <w:t xml:space="preserve">des riverains </w:t>
      </w:r>
      <w:r>
        <w:rPr>
          <w:rFonts w:ascii="Times New Roman" w:hAnsi="Times New Roman"/>
          <w:sz w:val="24"/>
        </w:rPr>
        <w:t>et</w:t>
      </w:r>
      <w:r w:rsidR="000C7C99">
        <w:rPr>
          <w:rFonts w:ascii="Times New Roman" w:hAnsi="Times New Roman"/>
          <w:sz w:val="24"/>
        </w:rPr>
        <w:t xml:space="preserve"> l’accès aux propriétés</w:t>
      </w:r>
      <w:r>
        <w:rPr>
          <w:rFonts w:ascii="Times New Roman" w:hAnsi="Times New Roman"/>
          <w:sz w:val="24"/>
        </w:rPr>
        <w:t xml:space="preserve"> ser</w:t>
      </w:r>
      <w:r w:rsidR="000C7C99">
        <w:rPr>
          <w:rFonts w:ascii="Times New Roman" w:hAnsi="Times New Roman"/>
          <w:sz w:val="24"/>
        </w:rPr>
        <w:t>ont</w:t>
      </w:r>
      <w:r>
        <w:rPr>
          <w:rFonts w:ascii="Times New Roman" w:hAnsi="Times New Roman"/>
          <w:sz w:val="24"/>
        </w:rPr>
        <w:t xml:space="preserve"> maintenu</w:t>
      </w:r>
      <w:r w:rsidR="000C7C99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.</w:t>
      </w:r>
    </w:p>
    <w:p w14:paraId="101AB146" w14:textId="77777777" w:rsidR="002E20E3" w:rsidRDefault="002E20E3" w:rsidP="002E20E3">
      <w:pPr>
        <w:jc w:val="both"/>
        <w:rPr>
          <w:rFonts w:ascii="Times New Roman" w:hAnsi="Times New Roman"/>
        </w:rPr>
      </w:pPr>
    </w:p>
    <w:p w14:paraId="6B0F8B9D" w14:textId="1F77D416" w:rsidR="002E20E3" w:rsidRDefault="002E20E3" w:rsidP="002E20E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u w:val="single"/>
        </w:rPr>
        <w:t xml:space="preserve">Article </w:t>
      </w:r>
      <w:r w:rsidR="00DB6D98">
        <w:rPr>
          <w:rFonts w:ascii="Times New Roman" w:hAnsi="Times New Roman"/>
          <w:b/>
          <w:sz w:val="24"/>
          <w:u w:val="single"/>
        </w:rPr>
        <w:t>5</w:t>
      </w:r>
      <w:r>
        <w:rPr>
          <w:rFonts w:ascii="Times New Roman" w:hAnsi="Times New Roman"/>
          <w:b/>
          <w:sz w:val="24"/>
          <w:u w:val="single"/>
        </w:rPr>
        <w:t>°</w:t>
      </w:r>
      <w:r>
        <w:rPr>
          <w:rFonts w:ascii="Times New Roman" w:hAnsi="Times New Roman"/>
          <w:sz w:val="24"/>
        </w:rPr>
        <w:t xml:space="preserve"> : La signalisation réglementaire sera conforme aux prescriptions de l’instruction interministérielle sur la signalisation temporaire approuvée le 15 juillet 1974.</w:t>
      </w:r>
    </w:p>
    <w:p w14:paraId="4E6C0749" w14:textId="77777777" w:rsidR="002E20E3" w:rsidRDefault="002E20E3" w:rsidP="002E20E3">
      <w:pPr>
        <w:jc w:val="both"/>
        <w:rPr>
          <w:rFonts w:ascii="Times New Roman" w:hAnsi="Times New Roman"/>
        </w:rPr>
      </w:pPr>
    </w:p>
    <w:p w14:paraId="21606219" w14:textId="2CFC6F3E" w:rsidR="002E20E3" w:rsidRDefault="002E20E3" w:rsidP="002E20E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u w:val="single"/>
        </w:rPr>
        <w:t xml:space="preserve">Article </w:t>
      </w:r>
      <w:r w:rsidR="00DB6D98">
        <w:rPr>
          <w:rFonts w:ascii="Times New Roman" w:hAnsi="Times New Roman"/>
          <w:b/>
          <w:sz w:val="24"/>
          <w:u w:val="single"/>
        </w:rPr>
        <w:t>6</w:t>
      </w:r>
      <w:r>
        <w:rPr>
          <w:rFonts w:ascii="Times New Roman" w:hAnsi="Times New Roman"/>
          <w:b/>
          <w:sz w:val="24"/>
          <w:u w:val="single"/>
        </w:rPr>
        <w:t>°</w:t>
      </w:r>
      <w:r>
        <w:rPr>
          <w:rFonts w:ascii="Times New Roman" w:hAnsi="Times New Roman"/>
          <w:sz w:val="24"/>
        </w:rPr>
        <w:t xml:space="preserve"> : Toute contravention au présent arrêté sera constatée et poursuivie conformément aux lois et règlements en vigueur.</w:t>
      </w:r>
    </w:p>
    <w:p w14:paraId="09A0261D" w14:textId="77777777" w:rsidR="002E20E3" w:rsidRDefault="002E20E3" w:rsidP="002E20E3">
      <w:pPr>
        <w:jc w:val="both"/>
        <w:rPr>
          <w:rFonts w:ascii="Times New Roman" w:hAnsi="Times New Roman"/>
        </w:rPr>
      </w:pPr>
    </w:p>
    <w:p w14:paraId="5FE2CF85" w14:textId="3C538014" w:rsidR="002E20E3" w:rsidRDefault="002E20E3" w:rsidP="002E20E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u w:val="single"/>
        </w:rPr>
        <w:t xml:space="preserve">Article </w:t>
      </w:r>
      <w:r w:rsidR="00DB6D98">
        <w:rPr>
          <w:rFonts w:ascii="Times New Roman" w:hAnsi="Times New Roman"/>
          <w:b/>
          <w:sz w:val="24"/>
          <w:u w:val="single"/>
        </w:rPr>
        <w:t>7</w:t>
      </w:r>
      <w:r>
        <w:rPr>
          <w:rFonts w:ascii="Times New Roman" w:hAnsi="Times New Roman"/>
          <w:b/>
          <w:sz w:val="24"/>
          <w:u w:val="single"/>
        </w:rPr>
        <w:t>°</w:t>
      </w:r>
      <w:r>
        <w:rPr>
          <w:rFonts w:ascii="Times New Roman" w:hAnsi="Times New Roman"/>
          <w:sz w:val="24"/>
        </w:rPr>
        <w:t xml:space="preserve"> : Monsieur le Maire et Monsieur le Chef de la Brigade de Gendarmerie de Lot-et-Garonne sont chargés de l’exécution du présent arrêté.</w:t>
      </w:r>
    </w:p>
    <w:p w14:paraId="289001E5" w14:textId="77777777" w:rsidR="000E58FD" w:rsidRDefault="000E58FD" w:rsidP="000E58FD">
      <w:pPr>
        <w:jc w:val="both"/>
        <w:rPr>
          <w:rFonts w:ascii="Times New Roman" w:hAnsi="Times New Roman"/>
          <w:sz w:val="24"/>
        </w:rPr>
      </w:pPr>
    </w:p>
    <w:p w14:paraId="37A57F31" w14:textId="77777777" w:rsidR="00E87676" w:rsidRDefault="00E87676">
      <w:pPr>
        <w:jc w:val="both"/>
        <w:rPr>
          <w:rFonts w:ascii="Times New Roman" w:hAnsi="Times New Roman"/>
        </w:rPr>
      </w:pPr>
    </w:p>
    <w:p w14:paraId="630D3BD6" w14:textId="77777777" w:rsidR="00E87676" w:rsidRDefault="00E87676">
      <w:pPr>
        <w:jc w:val="both"/>
        <w:rPr>
          <w:rFonts w:ascii="Times New Roman" w:hAnsi="Times New Roman"/>
        </w:rPr>
      </w:pPr>
    </w:p>
    <w:p w14:paraId="0DBD740F" w14:textId="5F64AFF7" w:rsidR="00E87676" w:rsidRDefault="00E8767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Fait à Colayrac Saint Cirq, le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TIME \@ "d MMMM yyyy" </w:instrText>
      </w:r>
      <w:r>
        <w:rPr>
          <w:rFonts w:ascii="Times New Roman" w:hAnsi="Times New Roman"/>
          <w:sz w:val="24"/>
        </w:rPr>
        <w:fldChar w:fldCharType="separate"/>
      </w:r>
      <w:r w:rsidR="006E58ED">
        <w:rPr>
          <w:rFonts w:ascii="Times New Roman" w:hAnsi="Times New Roman"/>
          <w:noProof/>
          <w:sz w:val="24"/>
        </w:rPr>
        <w:t>21 juillet 2026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381A2BD5" w14:textId="5820B7FF" w:rsidR="00E87676" w:rsidRDefault="00E87676">
      <w:pPr>
        <w:jc w:val="both"/>
        <w:rPr>
          <w:rFonts w:ascii="Times New Roman" w:hAnsi="Times New Roman"/>
          <w:sz w:val="24"/>
        </w:rPr>
      </w:pPr>
    </w:p>
    <w:p w14:paraId="5DDC1205" w14:textId="3F0A645D" w:rsidR="005B674A" w:rsidRDefault="00E87676" w:rsidP="005B674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C40A47">
        <w:rPr>
          <w:rFonts w:ascii="Times New Roman" w:hAnsi="Times New Roman"/>
          <w:sz w:val="24"/>
        </w:rPr>
        <w:t>P</w:t>
      </w:r>
      <w:r w:rsidR="00B5352B">
        <w:rPr>
          <w:rFonts w:ascii="Times New Roman" w:hAnsi="Times New Roman"/>
          <w:sz w:val="24"/>
        </w:rPr>
        <w:t>ar délégation</w:t>
      </w:r>
      <w:r w:rsidR="00C40A47">
        <w:rPr>
          <w:rFonts w:ascii="Times New Roman" w:hAnsi="Times New Roman"/>
          <w:sz w:val="24"/>
        </w:rPr>
        <w:t xml:space="preserve"> du Maire</w:t>
      </w:r>
      <w:r w:rsidR="00B5352B">
        <w:rPr>
          <w:rFonts w:ascii="Times New Roman" w:hAnsi="Times New Roman"/>
          <w:sz w:val="24"/>
        </w:rPr>
        <w:t>,</w:t>
      </w:r>
    </w:p>
    <w:p w14:paraId="1855C768" w14:textId="61413FD7" w:rsidR="00B5352B" w:rsidRDefault="00B5352B" w:rsidP="005B674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L’agent administratif du service urbanisme</w:t>
      </w:r>
    </w:p>
    <w:p w14:paraId="1FE3E184" w14:textId="77777777" w:rsidR="000D6C0D" w:rsidRDefault="001B0FD2" w:rsidP="000D6C0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74941377" w14:textId="5056756E" w:rsidR="001B0FD2" w:rsidRDefault="00B5352B" w:rsidP="000D6C0D">
      <w:pPr>
        <w:ind w:left="3540"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S.TERMES</w:t>
      </w:r>
      <w:proofErr w:type="gramEnd"/>
    </w:p>
    <w:p w14:paraId="5EAC4200" w14:textId="528EA845" w:rsidR="005B674A" w:rsidRDefault="005B674A" w:rsidP="005B674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F104FB0" w14:textId="530281FD" w:rsidR="00E87676" w:rsidRDefault="00E8767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0FCDED74" w14:textId="6D501729" w:rsidR="00E87676" w:rsidRDefault="00E87676">
      <w:pPr>
        <w:jc w:val="both"/>
        <w:rPr>
          <w:rFonts w:ascii="Times New Roman" w:hAnsi="Times New Roman"/>
          <w:sz w:val="24"/>
        </w:rPr>
      </w:pPr>
    </w:p>
    <w:p w14:paraId="6A1B3ECC" w14:textId="14E126D9" w:rsidR="00E87676" w:rsidRDefault="00E87676" w:rsidP="00012FF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12FF5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sectPr w:rsidR="00E87676">
      <w:pgSz w:w="11906" w:h="16838"/>
      <w:pgMar w:top="851" w:right="991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26FD2"/>
    <w:multiLevelType w:val="hybridMultilevel"/>
    <w:tmpl w:val="19C63CAA"/>
    <w:lvl w:ilvl="0" w:tplc="4484DF0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2645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6FC5"/>
    <w:rsid w:val="00012FF5"/>
    <w:rsid w:val="00054413"/>
    <w:rsid w:val="000757C3"/>
    <w:rsid w:val="000A19FA"/>
    <w:rsid w:val="000C7C99"/>
    <w:rsid w:val="000D3A0B"/>
    <w:rsid w:val="000D4E06"/>
    <w:rsid w:val="000D6C0D"/>
    <w:rsid w:val="000E58FD"/>
    <w:rsid w:val="000F0C92"/>
    <w:rsid w:val="000F1A8B"/>
    <w:rsid w:val="000F271B"/>
    <w:rsid w:val="00101F06"/>
    <w:rsid w:val="00126E1E"/>
    <w:rsid w:val="00136775"/>
    <w:rsid w:val="001509EE"/>
    <w:rsid w:val="001710E7"/>
    <w:rsid w:val="001739F3"/>
    <w:rsid w:val="001877D4"/>
    <w:rsid w:val="001A3E25"/>
    <w:rsid w:val="001B0FD2"/>
    <w:rsid w:val="001C35C7"/>
    <w:rsid w:val="001C6816"/>
    <w:rsid w:val="001E74E5"/>
    <w:rsid w:val="00203257"/>
    <w:rsid w:val="00217F6D"/>
    <w:rsid w:val="0022641C"/>
    <w:rsid w:val="0023561C"/>
    <w:rsid w:val="002463B7"/>
    <w:rsid w:val="00291D95"/>
    <w:rsid w:val="00293304"/>
    <w:rsid w:val="002A5598"/>
    <w:rsid w:val="002C7E88"/>
    <w:rsid w:val="002E20E3"/>
    <w:rsid w:val="00307D8D"/>
    <w:rsid w:val="00307E4E"/>
    <w:rsid w:val="00325398"/>
    <w:rsid w:val="00333BA4"/>
    <w:rsid w:val="00343830"/>
    <w:rsid w:val="003968CB"/>
    <w:rsid w:val="003B567F"/>
    <w:rsid w:val="003D399B"/>
    <w:rsid w:val="003F1B4E"/>
    <w:rsid w:val="003F680B"/>
    <w:rsid w:val="00404338"/>
    <w:rsid w:val="00447B87"/>
    <w:rsid w:val="00476589"/>
    <w:rsid w:val="00482D2D"/>
    <w:rsid w:val="004D0C17"/>
    <w:rsid w:val="004E19BA"/>
    <w:rsid w:val="004F62A8"/>
    <w:rsid w:val="00503C1C"/>
    <w:rsid w:val="0051260B"/>
    <w:rsid w:val="00514C8F"/>
    <w:rsid w:val="00521830"/>
    <w:rsid w:val="005319B2"/>
    <w:rsid w:val="00540FAB"/>
    <w:rsid w:val="005440B8"/>
    <w:rsid w:val="0057153F"/>
    <w:rsid w:val="005A0AE2"/>
    <w:rsid w:val="005A6E72"/>
    <w:rsid w:val="005A765D"/>
    <w:rsid w:val="005B674A"/>
    <w:rsid w:val="005C6759"/>
    <w:rsid w:val="005F6F63"/>
    <w:rsid w:val="00606CB9"/>
    <w:rsid w:val="00614953"/>
    <w:rsid w:val="00627EC9"/>
    <w:rsid w:val="00636A09"/>
    <w:rsid w:val="006414C1"/>
    <w:rsid w:val="006461BE"/>
    <w:rsid w:val="0064672F"/>
    <w:rsid w:val="0065342D"/>
    <w:rsid w:val="00695898"/>
    <w:rsid w:val="006B611E"/>
    <w:rsid w:val="006E443D"/>
    <w:rsid w:val="006E58ED"/>
    <w:rsid w:val="006F720E"/>
    <w:rsid w:val="00705041"/>
    <w:rsid w:val="00740CCA"/>
    <w:rsid w:val="007525A5"/>
    <w:rsid w:val="007549C3"/>
    <w:rsid w:val="007806CB"/>
    <w:rsid w:val="00786A8B"/>
    <w:rsid w:val="007938EB"/>
    <w:rsid w:val="007D0DBD"/>
    <w:rsid w:val="007D2469"/>
    <w:rsid w:val="007D3DFE"/>
    <w:rsid w:val="007E5698"/>
    <w:rsid w:val="008044FA"/>
    <w:rsid w:val="00816024"/>
    <w:rsid w:val="0082050C"/>
    <w:rsid w:val="00834C29"/>
    <w:rsid w:val="00880B51"/>
    <w:rsid w:val="00896E9C"/>
    <w:rsid w:val="008970BB"/>
    <w:rsid w:val="008A72DD"/>
    <w:rsid w:val="008D55BF"/>
    <w:rsid w:val="008F02A3"/>
    <w:rsid w:val="008F632D"/>
    <w:rsid w:val="00904954"/>
    <w:rsid w:val="00906800"/>
    <w:rsid w:val="0093379B"/>
    <w:rsid w:val="009602A4"/>
    <w:rsid w:val="009606AF"/>
    <w:rsid w:val="00963146"/>
    <w:rsid w:val="009933EF"/>
    <w:rsid w:val="0099568A"/>
    <w:rsid w:val="009B10CB"/>
    <w:rsid w:val="009C646E"/>
    <w:rsid w:val="00A57371"/>
    <w:rsid w:val="00A71B4A"/>
    <w:rsid w:val="00A72F32"/>
    <w:rsid w:val="00A85E58"/>
    <w:rsid w:val="00AA3B8C"/>
    <w:rsid w:val="00AB3E59"/>
    <w:rsid w:val="00AB77F6"/>
    <w:rsid w:val="00AC6268"/>
    <w:rsid w:val="00AE3DDD"/>
    <w:rsid w:val="00AF48D2"/>
    <w:rsid w:val="00AF58B0"/>
    <w:rsid w:val="00B0560C"/>
    <w:rsid w:val="00B15A85"/>
    <w:rsid w:val="00B23557"/>
    <w:rsid w:val="00B411F4"/>
    <w:rsid w:val="00B5352B"/>
    <w:rsid w:val="00B61F29"/>
    <w:rsid w:val="00B70B16"/>
    <w:rsid w:val="00B71385"/>
    <w:rsid w:val="00B84B97"/>
    <w:rsid w:val="00B84FC4"/>
    <w:rsid w:val="00B87E4B"/>
    <w:rsid w:val="00BB143D"/>
    <w:rsid w:val="00BC398B"/>
    <w:rsid w:val="00C175BA"/>
    <w:rsid w:val="00C40A47"/>
    <w:rsid w:val="00C50AED"/>
    <w:rsid w:val="00C72901"/>
    <w:rsid w:val="00C86C7D"/>
    <w:rsid w:val="00C92AF4"/>
    <w:rsid w:val="00C97EA5"/>
    <w:rsid w:val="00CB606E"/>
    <w:rsid w:val="00CE19C9"/>
    <w:rsid w:val="00CF654F"/>
    <w:rsid w:val="00D03F21"/>
    <w:rsid w:val="00D32ED2"/>
    <w:rsid w:val="00D92082"/>
    <w:rsid w:val="00D93431"/>
    <w:rsid w:val="00DA2D40"/>
    <w:rsid w:val="00DA40EA"/>
    <w:rsid w:val="00DA4A7F"/>
    <w:rsid w:val="00DA7891"/>
    <w:rsid w:val="00DB6D98"/>
    <w:rsid w:val="00DC4C6B"/>
    <w:rsid w:val="00DF071A"/>
    <w:rsid w:val="00DF43EE"/>
    <w:rsid w:val="00DF5B92"/>
    <w:rsid w:val="00E01114"/>
    <w:rsid w:val="00E0145A"/>
    <w:rsid w:val="00E0267F"/>
    <w:rsid w:val="00E14F49"/>
    <w:rsid w:val="00E60979"/>
    <w:rsid w:val="00E60B2F"/>
    <w:rsid w:val="00E70716"/>
    <w:rsid w:val="00E87676"/>
    <w:rsid w:val="00EC39F2"/>
    <w:rsid w:val="00ED2AD5"/>
    <w:rsid w:val="00ED7C44"/>
    <w:rsid w:val="00EF3893"/>
    <w:rsid w:val="00F0285D"/>
    <w:rsid w:val="00F20862"/>
    <w:rsid w:val="00F303D5"/>
    <w:rsid w:val="00F346C5"/>
    <w:rsid w:val="00F56B7D"/>
    <w:rsid w:val="00F56FC5"/>
    <w:rsid w:val="00F6353E"/>
    <w:rsid w:val="00F81BA5"/>
    <w:rsid w:val="00F86992"/>
    <w:rsid w:val="00FC1228"/>
    <w:rsid w:val="00FE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77B7CB44"/>
  <w15:chartTrackingRefBased/>
  <w15:docId w15:val="{70DE68E5-447C-4607-9965-A5D5CDCE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S Sans Serif" w:hAnsi="MS Sans Serif"/>
    </w:rPr>
  </w:style>
  <w:style w:type="paragraph" w:styleId="Titre1">
    <w:name w:val="heading 1"/>
    <w:basedOn w:val="Normal"/>
    <w:next w:val="Normal"/>
    <w:qFormat/>
    <w:rsid w:val="008205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82050C"/>
    <w:pPr>
      <w:keepNext/>
      <w:jc w:val="center"/>
      <w:outlineLvl w:val="1"/>
    </w:pPr>
    <w:rPr>
      <w:rFonts w:ascii="Times New Roman" w:hAnsi="Times New Roman"/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3F1B4E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2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 maire de la commune de COLAYRAC SAINT CIRQ</vt:lpstr>
    </vt:vector>
  </TitlesOfParts>
  <Company>Secretariat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 maire de la commune de COLAYRAC SAINT CIRQ</dc:title>
  <dc:subject/>
  <dc:creator>Mairie De Colayrac</dc:creator>
  <cp:keywords/>
  <cp:lastModifiedBy>Urbanisme Colayrac</cp:lastModifiedBy>
  <cp:revision>4</cp:revision>
  <cp:lastPrinted>2026-06-05T12:09:00Z</cp:lastPrinted>
  <dcterms:created xsi:type="dcterms:W3CDTF">2026-07-21T12:40:00Z</dcterms:created>
  <dcterms:modified xsi:type="dcterms:W3CDTF">2026-07-21T12:49:00Z</dcterms:modified>
</cp:coreProperties>
</file>